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74" w:rsidRPr="005373F8" w:rsidRDefault="00444E74" w:rsidP="00092306">
      <w:pPr>
        <w:jc w:val="center"/>
        <w:rPr>
          <w:b/>
          <w:bCs/>
          <w:color w:val="2F5496" w:themeColor="accent1" w:themeShade="BF"/>
        </w:rPr>
      </w:pPr>
    </w:p>
    <w:tbl>
      <w:tblPr>
        <w:tblStyle w:val="a3"/>
        <w:tblW w:w="15128" w:type="dxa"/>
        <w:tblLook w:val="04A0"/>
      </w:tblPr>
      <w:tblGrid>
        <w:gridCol w:w="2496"/>
        <w:gridCol w:w="2308"/>
        <w:gridCol w:w="2364"/>
        <w:gridCol w:w="1801"/>
        <w:gridCol w:w="1818"/>
        <w:gridCol w:w="2108"/>
        <w:gridCol w:w="2233"/>
      </w:tblGrid>
      <w:tr w:rsidR="003813B6" w:rsidRPr="005373F8" w:rsidTr="00701AF7">
        <w:trPr>
          <w:trHeight w:val="567"/>
        </w:trPr>
        <w:tc>
          <w:tcPr>
            <w:tcW w:w="2496" w:type="dxa"/>
            <w:vMerge w:val="restart"/>
            <w:shd w:val="clear" w:color="auto" w:fill="F2F2F2" w:themeFill="background1" w:themeFillShade="F2"/>
          </w:tcPr>
          <w:p w:rsidR="003813B6" w:rsidRPr="0088161E" w:rsidRDefault="003813B6" w:rsidP="003813B6">
            <w:pPr>
              <w:rPr>
                <w:b/>
              </w:rPr>
            </w:pPr>
            <w:r w:rsidRPr="0088161E">
              <w:rPr>
                <w:b/>
              </w:rPr>
              <w:t>Завдання</w:t>
            </w:r>
          </w:p>
        </w:tc>
        <w:tc>
          <w:tcPr>
            <w:tcW w:w="2308" w:type="dxa"/>
            <w:vMerge w:val="restart"/>
            <w:shd w:val="clear" w:color="auto" w:fill="F2F2F2" w:themeFill="background1" w:themeFillShade="F2"/>
          </w:tcPr>
          <w:p w:rsidR="003813B6" w:rsidRPr="0088161E" w:rsidRDefault="003813B6" w:rsidP="003813B6">
            <w:pPr>
              <w:rPr>
                <w:b/>
              </w:rPr>
            </w:pPr>
            <w:r>
              <w:rPr>
                <w:b/>
              </w:rPr>
              <w:t>Захід</w:t>
            </w:r>
          </w:p>
        </w:tc>
        <w:tc>
          <w:tcPr>
            <w:tcW w:w="2364" w:type="dxa"/>
            <w:vMerge w:val="restart"/>
            <w:shd w:val="clear" w:color="auto" w:fill="F2F2F2" w:themeFill="background1" w:themeFillShade="F2"/>
          </w:tcPr>
          <w:p w:rsidR="003813B6" w:rsidRPr="0088161E" w:rsidRDefault="003813B6" w:rsidP="003813B6">
            <w:pPr>
              <w:rPr>
                <w:b/>
              </w:rPr>
            </w:pPr>
            <w:r w:rsidRPr="0088161E">
              <w:rPr>
                <w:b/>
              </w:rPr>
              <w:t xml:space="preserve">Очікуваний </w:t>
            </w:r>
            <w:r>
              <w:rPr>
                <w:b/>
              </w:rPr>
              <w:t xml:space="preserve">результат </w:t>
            </w:r>
            <w:r>
              <w:rPr>
                <w:b/>
              </w:rPr>
              <w:br/>
            </w:r>
            <w:r w:rsidRPr="003813B6">
              <w:rPr>
                <w:bCs/>
                <w:i/>
                <w:iCs/>
              </w:rPr>
              <w:t>(продукт, послуга)</w:t>
            </w:r>
          </w:p>
        </w:tc>
        <w:tc>
          <w:tcPr>
            <w:tcW w:w="3619" w:type="dxa"/>
            <w:gridSpan w:val="2"/>
            <w:shd w:val="clear" w:color="auto" w:fill="F2F2F2" w:themeFill="background1" w:themeFillShade="F2"/>
          </w:tcPr>
          <w:p w:rsidR="003813B6" w:rsidRPr="0088161E" w:rsidRDefault="003813B6" w:rsidP="003813B6">
            <w:pPr>
              <w:jc w:val="center"/>
              <w:rPr>
                <w:b/>
              </w:rPr>
            </w:pPr>
            <w:r w:rsidRPr="0088161E">
              <w:rPr>
                <w:b/>
              </w:rPr>
              <w:t>Термін реалізації</w:t>
            </w:r>
          </w:p>
        </w:tc>
        <w:tc>
          <w:tcPr>
            <w:tcW w:w="2108" w:type="dxa"/>
            <w:vMerge w:val="restart"/>
            <w:shd w:val="clear" w:color="auto" w:fill="F2F2F2" w:themeFill="background1" w:themeFillShade="F2"/>
          </w:tcPr>
          <w:p w:rsidR="003813B6" w:rsidRPr="0088161E" w:rsidRDefault="003813B6" w:rsidP="003813B6">
            <w:pPr>
              <w:rPr>
                <w:b/>
              </w:rPr>
            </w:pPr>
            <w:r w:rsidRPr="0088161E">
              <w:rPr>
                <w:b/>
              </w:rPr>
              <w:t>Відповідальний</w:t>
            </w:r>
          </w:p>
        </w:tc>
        <w:tc>
          <w:tcPr>
            <w:tcW w:w="2233" w:type="dxa"/>
            <w:vMerge w:val="restart"/>
            <w:shd w:val="clear" w:color="auto" w:fill="F2F2F2" w:themeFill="background1" w:themeFillShade="F2"/>
          </w:tcPr>
          <w:p w:rsidR="003813B6" w:rsidRPr="0088161E" w:rsidRDefault="003813B6" w:rsidP="003813B6">
            <w:pPr>
              <w:rPr>
                <w:bCs/>
              </w:rPr>
            </w:pPr>
            <w:r w:rsidRPr="0088161E">
              <w:rPr>
                <w:b/>
              </w:rPr>
              <w:t>Міжнародна технічна допомога</w:t>
            </w:r>
            <w:r w:rsidRPr="0088161E">
              <w:rPr>
                <w:bCs/>
              </w:rPr>
              <w:t xml:space="preserve"> </w:t>
            </w:r>
            <w:r w:rsidRPr="0088161E">
              <w:rPr>
                <w:bCs/>
                <w:i/>
                <w:iCs/>
              </w:rPr>
              <w:t>(за наявності)</w:t>
            </w:r>
          </w:p>
        </w:tc>
      </w:tr>
      <w:tr w:rsidR="003813B6" w:rsidRPr="005373F8" w:rsidTr="00701AF7">
        <w:trPr>
          <w:trHeight w:val="430"/>
        </w:trPr>
        <w:tc>
          <w:tcPr>
            <w:tcW w:w="2496" w:type="dxa"/>
            <w:vMerge/>
          </w:tcPr>
          <w:p w:rsidR="003813B6" w:rsidRPr="0088161E" w:rsidRDefault="003813B6">
            <w:pPr>
              <w:jc w:val="center"/>
              <w:rPr>
                <w:b/>
              </w:rPr>
            </w:pPr>
          </w:p>
        </w:tc>
        <w:tc>
          <w:tcPr>
            <w:tcW w:w="2308" w:type="dxa"/>
            <w:vMerge/>
          </w:tcPr>
          <w:p w:rsidR="003813B6" w:rsidRPr="0088161E" w:rsidRDefault="003813B6">
            <w:pPr>
              <w:jc w:val="center"/>
              <w:rPr>
                <w:b/>
              </w:rPr>
            </w:pPr>
          </w:p>
        </w:tc>
        <w:tc>
          <w:tcPr>
            <w:tcW w:w="2364" w:type="dxa"/>
            <w:vMerge/>
          </w:tcPr>
          <w:p w:rsidR="003813B6" w:rsidRPr="0088161E" w:rsidRDefault="003813B6">
            <w:pPr>
              <w:jc w:val="center"/>
              <w:rPr>
                <w:b/>
              </w:rPr>
            </w:pPr>
          </w:p>
        </w:tc>
        <w:tc>
          <w:tcPr>
            <w:tcW w:w="1801" w:type="dxa"/>
            <w:shd w:val="clear" w:color="auto" w:fill="F2F2F2" w:themeFill="background1" w:themeFillShade="F2"/>
          </w:tcPr>
          <w:p w:rsidR="003813B6" w:rsidRPr="0088161E" w:rsidRDefault="003813B6">
            <w:pPr>
              <w:jc w:val="center"/>
              <w:rPr>
                <w:bCs/>
              </w:rPr>
            </w:pPr>
            <w:r w:rsidRPr="0088161E">
              <w:rPr>
                <w:bCs/>
              </w:rPr>
              <w:t xml:space="preserve">Дата початку 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3813B6" w:rsidRPr="0088161E" w:rsidRDefault="003813B6">
            <w:pPr>
              <w:jc w:val="center"/>
              <w:rPr>
                <w:bCs/>
              </w:rPr>
            </w:pPr>
            <w:r w:rsidRPr="0088161E">
              <w:rPr>
                <w:bCs/>
              </w:rPr>
              <w:t xml:space="preserve">Дата завершення </w:t>
            </w:r>
          </w:p>
        </w:tc>
        <w:tc>
          <w:tcPr>
            <w:tcW w:w="2108" w:type="dxa"/>
            <w:vMerge/>
          </w:tcPr>
          <w:p w:rsidR="003813B6" w:rsidRPr="0088161E" w:rsidRDefault="003813B6">
            <w:pPr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3813B6" w:rsidRPr="0088161E" w:rsidRDefault="003813B6">
            <w:pPr>
              <w:jc w:val="center"/>
              <w:rPr>
                <w:b/>
              </w:rPr>
            </w:pPr>
          </w:p>
        </w:tc>
      </w:tr>
      <w:tr w:rsidR="003813B6" w:rsidRPr="005373F8" w:rsidTr="003813B6">
        <w:trPr>
          <w:trHeight w:val="310"/>
        </w:trPr>
        <w:tc>
          <w:tcPr>
            <w:tcW w:w="15128" w:type="dxa"/>
            <w:gridSpan w:val="7"/>
          </w:tcPr>
          <w:p w:rsidR="003813B6" w:rsidRPr="003813B6" w:rsidRDefault="003813B6" w:rsidP="003813B6">
            <w:pPr>
              <w:jc w:val="center"/>
              <w:rPr>
                <w:b/>
                <w:bCs/>
              </w:rPr>
            </w:pPr>
            <w:r w:rsidRPr="003813B6">
              <w:rPr>
                <w:b/>
                <w:bCs/>
              </w:rPr>
              <w:t>Напрям</w:t>
            </w:r>
          </w:p>
        </w:tc>
      </w:tr>
      <w:tr w:rsidR="003813B6" w:rsidRPr="005373F8" w:rsidTr="003813B6">
        <w:trPr>
          <w:trHeight w:val="272"/>
        </w:trPr>
        <w:tc>
          <w:tcPr>
            <w:tcW w:w="15128" w:type="dxa"/>
            <w:gridSpan w:val="7"/>
          </w:tcPr>
          <w:p w:rsidR="003813B6" w:rsidRPr="005373F8" w:rsidRDefault="003813B6" w:rsidP="003813B6">
            <w:pPr>
              <w:jc w:val="center"/>
            </w:pPr>
            <w:r>
              <w:rPr>
                <w:i/>
                <w:iCs/>
              </w:rPr>
              <w:t>Стратегічна</w:t>
            </w:r>
            <w:r w:rsidRPr="0088161E">
              <w:rPr>
                <w:i/>
                <w:iCs/>
              </w:rPr>
              <w:t xml:space="preserve"> ціль 1.1</w:t>
            </w:r>
          </w:p>
        </w:tc>
      </w:tr>
      <w:tr w:rsidR="003813B6" w:rsidRPr="005373F8" w:rsidTr="003813B6">
        <w:tc>
          <w:tcPr>
            <w:tcW w:w="2496" w:type="dxa"/>
            <w:vMerge w:val="restart"/>
          </w:tcPr>
          <w:p w:rsidR="003813B6" w:rsidRPr="003813B6" w:rsidRDefault="003813B6" w:rsidP="003813B6">
            <w:r w:rsidRPr="003813B6">
              <w:t>Завдання 1.1.1</w:t>
            </w:r>
          </w:p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1.1.1.1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3B6" w:rsidRPr="005373F8" w:rsidRDefault="003813B6" w:rsidP="003813B6">
            <w:pPr>
              <w:rPr>
                <w:i/>
                <w:iCs/>
              </w:rPr>
            </w:pPr>
          </w:p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c>
          <w:tcPr>
            <w:tcW w:w="2496" w:type="dxa"/>
            <w:vMerge/>
          </w:tcPr>
          <w:p w:rsidR="003813B6" w:rsidRPr="003813B6" w:rsidRDefault="003813B6" w:rsidP="003813B6"/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1.1.1.2</w:t>
            </w:r>
          </w:p>
        </w:tc>
        <w:tc>
          <w:tcPr>
            <w:tcW w:w="2364" w:type="dxa"/>
            <w:shd w:val="clear" w:color="auto" w:fill="auto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c>
          <w:tcPr>
            <w:tcW w:w="2496" w:type="dxa"/>
            <w:vMerge/>
          </w:tcPr>
          <w:p w:rsidR="003813B6" w:rsidRPr="003813B6" w:rsidRDefault="003813B6" w:rsidP="003813B6"/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1.1.1.3</w:t>
            </w:r>
          </w:p>
        </w:tc>
        <w:tc>
          <w:tcPr>
            <w:tcW w:w="2364" w:type="dxa"/>
            <w:shd w:val="clear" w:color="auto" w:fill="auto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rPr>
          <w:trHeight w:val="188"/>
        </w:trPr>
        <w:tc>
          <w:tcPr>
            <w:tcW w:w="2496" w:type="dxa"/>
            <w:vMerge w:val="restart"/>
          </w:tcPr>
          <w:p w:rsidR="003813B6" w:rsidRPr="003813B6" w:rsidRDefault="003813B6" w:rsidP="003813B6">
            <w:r w:rsidRPr="003813B6">
              <w:t>Завдання 1.1.2</w:t>
            </w:r>
          </w:p>
        </w:tc>
        <w:tc>
          <w:tcPr>
            <w:tcW w:w="2308" w:type="dxa"/>
            <w:shd w:val="clear" w:color="auto" w:fill="auto"/>
          </w:tcPr>
          <w:p w:rsidR="003813B6" w:rsidRPr="005373F8" w:rsidRDefault="003813B6" w:rsidP="003813B6">
            <w:r w:rsidRPr="005373F8">
              <w:t>Захід 1.1.2.1</w:t>
            </w:r>
          </w:p>
        </w:tc>
        <w:tc>
          <w:tcPr>
            <w:tcW w:w="2364" w:type="dxa"/>
            <w:shd w:val="clear" w:color="auto" w:fill="auto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c>
          <w:tcPr>
            <w:tcW w:w="2496" w:type="dxa"/>
            <w:vMerge/>
          </w:tcPr>
          <w:p w:rsidR="003813B6" w:rsidRPr="003813B6" w:rsidRDefault="003813B6" w:rsidP="003813B6"/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1.1.2.2</w:t>
            </w:r>
          </w:p>
        </w:tc>
        <w:tc>
          <w:tcPr>
            <w:tcW w:w="2364" w:type="dxa"/>
            <w:shd w:val="clear" w:color="auto" w:fill="auto"/>
          </w:tcPr>
          <w:p w:rsidR="003813B6" w:rsidRPr="00135BAE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c>
          <w:tcPr>
            <w:tcW w:w="2496" w:type="dxa"/>
            <w:vMerge/>
          </w:tcPr>
          <w:p w:rsidR="003813B6" w:rsidRPr="003813B6" w:rsidRDefault="003813B6" w:rsidP="003813B6"/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1.1.2.3</w:t>
            </w:r>
          </w:p>
        </w:tc>
        <w:tc>
          <w:tcPr>
            <w:tcW w:w="2364" w:type="dxa"/>
            <w:shd w:val="clear" w:color="auto" w:fill="auto"/>
          </w:tcPr>
          <w:p w:rsidR="003813B6" w:rsidRPr="005373F8" w:rsidRDefault="003813B6" w:rsidP="003813B6">
            <w:pPr>
              <w:jc w:val="center"/>
            </w:pPr>
          </w:p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rPr>
          <w:trHeight w:val="256"/>
        </w:trPr>
        <w:tc>
          <w:tcPr>
            <w:tcW w:w="2496" w:type="dxa"/>
            <w:vMerge w:val="restart"/>
          </w:tcPr>
          <w:p w:rsidR="003813B6" w:rsidRPr="003813B6" w:rsidRDefault="003813B6" w:rsidP="003813B6">
            <w:r w:rsidRPr="003813B6">
              <w:t>Завдання 1.2.1</w:t>
            </w:r>
          </w:p>
        </w:tc>
        <w:tc>
          <w:tcPr>
            <w:tcW w:w="2308" w:type="dxa"/>
            <w:shd w:val="clear" w:color="auto" w:fill="auto"/>
          </w:tcPr>
          <w:p w:rsidR="003813B6" w:rsidRPr="005373F8" w:rsidRDefault="003813B6" w:rsidP="003813B6">
            <w:r w:rsidRPr="005373F8">
              <w:t>Захід 1.2.1.1</w:t>
            </w:r>
          </w:p>
        </w:tc>
        <w:tc>
          <w:tcPr>
            <w:tcW w:w="2364" w:type="dxa"/>
            <w:shd w:val="clear" w:color="auto" w:fill="auto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c>
          <w:tcPr>
            <w:tcW w:w="2496" w:type="dxa"/>
            <w:vMerge/>
          </w:tcPr>
          <w:p w:rsidR="003813B6" w:rsidRPr="003813B6" w:rsidRDefault="003813B6" w:rsidP="003813B6"/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1.2.1.2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c>
          <w:tcPr>
            <w:tcW w:w="2496" w:type="dxa"/>
            <w:vMerge/>
          </w:tcPr>
          <w:p w:rsidR="003813B6" w:rsidRPr="003813B6" w:rsidRDefault="003813B6" w:rsidP="003813B6"/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1.2.1.3</w:t>
            </w:r>
          </w:p>
        </w:tc>
        <w:tc>
          <w:tcPr>
            <w:tcW w:w="2364" w:type="dxa"/>
            <w:shd w:val="clear" w:color="auto" w:fill="auto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rPr>
          <w:trHeight w:val="154"/>
        </w:trPr>
        <w:tc>
          <w:tcPr>
            <w:tcW w:w="2496" w:type="dxa"/>
            <w:vMerge w:val="restart"/>
          </w:tcPr>
          <w:p w:rsidR="003813B6" w:rsidRPr="003813B6" w:rsidRDefault="003813B6" w:rsidP="003813B6">
            <w:r w:rsidRPr="003813B6">
              <w:t>Завдання 1.2.2</w:t>
            </w:r>
          </w:p>
        </w:tc>
        <w:tc>
          <w:tcPr>
            <w:tcW w:w="2308" w:type="dxa"/>
            <w:shd w:val="clear" w:color="auto" w:fill="auto"/>
          </w:tcPr>
          <w:p w:rsidR="003813B6" w:rsidRPr="005373F8" w:rsidRDefault="003813B6" w:rsidP="003813B6">
            <w:r w:rsidRPr="005373F8">
              <w:t>Захід 1.2.2.1</w:t>
            </w:r>
          </w:p>
        </w:tc>
        <w:tc>
          <w:tcPr>
            <w:tcW w:w="2364" w:type="dxa"/>
            <w:shd w:val="clear" w:color="auto" w:fill="auto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c>
          <w:tcPr>
            <w:tcW w:w="2496" w:type="dxa"/>
            <w:vMerge/>
          </w:tcPr>
          <w:p w:rsidR="003813B6" w:rsidRPr="005373F8" w:rsidRDefault="003813B6" w:rsidP="003813B6">
            <w:pPr>
              <w:rPr>
                <w:b/>
                <w:bCs/>
              </w:rPr>
            </w:pPr>
          </w:p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1.2.2.2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  <w:tr w:rsidR="003813B6" w:rsidRPr="005373F8" w:rsidTr="003813B6">
        <w:tc>
          <w:tcPr>
            <w:tcW w:w="2496" w:type="dxa"/>
            <w:vMerge/>
          </w:tcPr>
          <w:p w:rsidR="003813B6" w:rsidRPr="005373F8" w:rsidRDefault="003813B6" w:rsidP="003813B6"/>
        </w:tc>
        <w:tc>
          <w:tcPr>
            <w:tcW w:w="2308" w:type="dxa"/>
            <w:shd w:val="clear" w:color="auto" w:fill="auto"/>
          </w:tcPr>
          <w:p w:rsidR="003813B6" w:rsidRDefault="003813B6" w:rsidP="003813B6">
            <w:pPr>
              <w:rPr>
                <w:i/>
                <w:iCs/>
              </w:rPr>
            </w:pPr>
            <w:r w:rsidRPr="005373F8">
              <w:t>Захід 1.2.2.3</w:t>
            </w:r>
          </w:p>
        </w:tc>
        <w:tc>
          <w:tcPr>
            <w:tcW w:w="2364" w:type="dxa"/>
            <w:shd w:val="clear" w:color="auto" w:fill="auto"/>
          </w:tcPr>
          <w:p w:rsidR="003813B6" w:rsidRPr="005373F8" w:rsidRDefault="003813B6" w:rsidP="003813B6"/>
        </w:tc>
        <w:tc>
          <w:tcPr>
            <w:tcW w:w="1801" w:type="dxa"/>
          </w:tcPr>
          <w:p w:rsidR="003813B6" w:rsidRPr="005373F8" w:rsidRDefault="003813B6" w:rsidP="003813B6"/>
        </w:tc>
        <w:tc>
          <w:tcPr>
            <w:tcW w:w="1818" w:type="dxa"/>
          </w:tcPr>
          <w:p w:rsidR="003813B6" w:rsidRPr="005373F8" w:rsidRDefault="003813B6" w:rsidP="003813B6"/>
        </w:tc>
        <w:tc>
          <w:tcPr>
            <w:tcW w:w="2108" w:type="dxa"/>
          </w:tcPr>
          <w:p w:rsidR="003813B6" w:rsidRPr="005373F8" w:rsidRDefault="003813B6" w:rsidP="003813B6"/>
        </w:tc>
        <w:tc>
          <w:tcPr>
            <w:tcW w:w="2233" w:type="dxa"/>
          </w:tcPr>
          <w:p w:rsidR="003813B6" w:rsidRPr="005373F8" w:rsidRDefault="003813B6" w:rsidP="003813B6"/>
        </w:tc>
      </w:tr>
    </w:tbl>
    <w:p w:rsidR="00092306" w:rsidRPr="005373F8" w:rsidRDefault="00092306"/>
    <w:p w:rsidR="00090700" w:rsidRPr="00701AF7" w:rsidRDefault="00C652BE" w:rsidP="00701AF7">
      <w:pPr>
        <w:spacing w:after="160" w:line="259" w:lineRule="auto"/>
        <w:jc w:val="center"/>
        <w:rPr>
          <w:color w:val="2F5496" w:themeColor="accent1" w:themeShade="BF"/>
        </w:rPr>
      </w:pPr>
      <w:bookmarkStart w:id="0" w:name="_GoBack"/>
      <w:bookmarkEnd w:id="0"/>
      <w:r w:rsidRPr="00701AF7">
        <w:rPr>
          <w:color w:val="2F5496" w:themeColor="accent1" w:themeShade="BF"/>
          <w:u w:val="single"/>
        </w:rPr>
        <w:br w:type="page"/>
      </w:r>
      <w:r w:rsidRPr="00701AF7">
        <w:rPr>
          <w:color w:val="2F5496" w:themeColor="accent1" w:themeShade="BF"/>
          <w:u w:val="single"/>
        </w:rPr>
        <w:lastRenderedPageBreak/>
        <w:t>Алгоритм заповнення</w:t>
      </w:r>
      <w:r w:rsidRPr="00701AF7">
        <w:rPr>
          <w:color w:val="2F5496" w:themeColor="accent1" w:themeShade="BF"/>
        </w:rPr>
        <w:t xml:space="preserve"> форми</w:t>
      </w:r>
    </w:p>
    <w:tbl>
      <w:tblPr>
        <w:tblStyle w:val="a3"/>
        <w:tblW w:w="15163" w:type="dxa"/>
        <w:tblLook w:val="04A0"/>
      </w:tblPr>
      <w:tblGrid>
        <w:gridCol w:w="2547"/>
        <w:gridCol w:w="12616"/>
      </w:tblGrid>
      <w:tr w:rsidR="004F6C7B" w:rsidTr="00701AF7">
        <w:tc>
          <w:tcPr>
            <w:tcW w:w="2547" w:type="dxa"/>
            <w:shd w:val="clear" w:color="auto" w:fill="D5DCE4" w:themeFill="text2" w:themeFillTint="33"/>
          </w:tcPr>
          <w:p w:rsidR="004F6C7B" w:rsidRPr="004F6C7B" w:rsidRDefault="004F6C7B">
            <w:pPr>
              <w:spacing w:after="160" w:line="259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Елемент плану</w:t>
            </w:r>
          </w:p>
        </w:tc>
        <w:tc>
          <w:tcPr>
            <w:tcW w:w="12616" w:type="dxa"/>
            <w:shd w:val="clear" w:color="auto" w:fill="D5DCE4" w:themeFill="text2" w:themeFillTint="33"/>
          </w:tcPr>
          <w:p w:rsidR="004F6C7B" w:rsidRPr="004F6C7B" w:rsidRDefault="004F6C7B">
            <w:pPr>
              <w:spacing w:after="160" w:line="259" w:lineRule="auto"/>
              <w:jc w:val="center"/>
              <w:rPr>
                <w:i/>
                <w:iCs/>
              </w:rPr>
            </w:pPr>
            <w:r w:rsidRPr="004F6C7B">
              <w:rPr>
                <w:i/>
                <w:iCs/>
              </w:rPr>
              <w:t>Опис</w:t>
            </w:r>
          </w:p>
        </w:tc>
      </w:tr>
      <w:tr w:rsidR="006A2AE9" w:rsidTr="00701AF7">
        <w:trPr>
          <w:trHeight w:val="651"/>
        </w:trPr>
        <w:tc>
          <w:tcPr>
            <w:tcW w:w="2547" w:type="dxa"/>
            <w:vAlign w:val="center"/>
          </w:tcPr>
          <w:p w:rsidR="006A2AE9" w:rsidRPr="00D52E76" w:rsidRDefault="006A2AE9" w:rsidP="003813B6">
            <w:pPr>
              <w:spacing w:after="160" w:line="259" w:lineRule="auto"/>
              <w:rPr>
                <w:b/>
                <w:bCs/>
                <w:color w:val="1F3864" w:themeColor="accent1" w:themeShade="80"/>
              </w:rPr>
            </w:pPr>
            <w:r w:rsidRPr="00D52E76">
              <w:rPr>
                <w:b/>
                <w:bCs/>
                <w:color w:val="1F3864" w:themeColor="accent1" w:themeShade="80"/>
              </w:rPr>
              <w:t>Захід</w:t>
            </w:r>
          </w:p>
        </w:tc>
        <w:tc>
          <w:tcPr>
            <w:tcW w:w="12616" w:type="dxa"/>
          </w:tcPr>
          <w:p w:rsidR="00090700" w:rsidRPr="00B009C2" w:rsidRDefault="006A2AE9" w:rsidP="00B009C2">
            <w:pPr>
              <w:spacing w:after="160" w:line="259" w:lineRule="auto"/>
            </w:pPr>
            <w:r w:rsidRPr="00B009C2">
              <w:t xml:space="preserve">Заходами є </w:t>
            </w:r>
            <w:r w:rsidR="00B009C2">
              <w:t xml:space="preserve">вичерпні </w:t>
            </w:r>
            <w:r w:rsidRPr="00B009C2">
              <w:t>дії в межах визначеного завдання, які у сукупності (за умови успішного їх виконання) призведуть до повної реалізації зазначеного завдання</w:t>
            </w:r>
            <w:r w:rsidR="00090700">
              <w:t xml:space="preserve">. </w:t>
            </w:r>
            <w:r w:rsidR="00090700" w:rsidRPr="00090700">
              <w:rPr>
                <w:i/>
                <w:iCs/>
              </w:rPr>
              <w:t xml:space="preserve">Пропонована кількість </w:t>
            </w:r>
            <w:r w:rsidR="00090700">
              <w:rPr>
                <w:i/>
                <w:iCs/>
              </w:rPr>
              <w:t>заходів до кожного завдання</w:t>
            </w:r>
            <w:r w:rsidR="00090700" w:rsidRPr="00090700">
              <w:rPr>
                <w:i/>
                <w:iCs/>
              </w:rPr>
              <w:t xml:space="preserve"> – </w:t>
            </w:r>
            <w:r w:rsidR="00090700" w:rsidRPr="00090700">
              <w:rPr>
                <w:i/>
                <w:iCs/>
                <w:u w:val="single"/>
              </w:rPr>
              <w:t>не менше 2</w:t>
            </w:r>
            <w:r w:rsidR="00090700" w:rsidRPr="00090700">
              <w:rPr>
                <w:i/>
                <w:iCs/>
              </w:rPr>
              <w:t xml:space="preserve"> та не більше </w:t>
            </w:r>
            <w:r w:rsidR="00090700">
              <w:rPr>
                <w:i/>
                <w:iCs/>
              </w:rPr>
              <w:t>10-12</w:t>
            </w:r>
            <w:r w:rsidR="00090700" w:rsidRPr="00090700">
              <w:rPr>
                <w:i/>
                <w:iCs/>
              </w:rPr>
              <w:t>.</w:t>
            </w:r>
          </w:p>
        </w:tc>
      </w:tr>
      <w:tr w:rsidR="006A2AE9" w:rsidTr="00701AF7">
        <w:tc>
          <w:tcPr>
            <w:tcW w:w="2547" w:type="dxa"/>
            <w:vAlign w:val="center"/>
          </w:tcPr>
          <w:p w:rsidR="006A2AE9" w:rsidRPr="00D52E76" w:rsidRDefault="006A2AE9" w:rsidP="003813B6">
            <w:pPr>
              <w:spacing w:after="160" w:line="259" w:lineRule="auto"/>
              <w:rPr>
                <w:b/>
                <w:bCs/>
                <w:color w:val="1F3864" w:themeColor="accent1" w:themeShade="80"/>
              </w:rPr>
            </w:pPr>
            <w:r w:rsidRPr="00D52E76">
              <w:rPr>
                <w:b/>
                <w:color w:val="1F3864" w:themeColor="accent1" w:themeShade="80"/>
              </w:rPr>
              <w:t xml:space="preserve">Очікуваний </w:t>
            </w:r>
            <w:r w:rsidR="003813B6">
              <w:rPr>
                <w:b/>
                <w:color w:val="1F3864" w:themeColor="accent1" w:themeShade="80"/>
              </w:rPr>
              <w:t>результат</w:t>
            </w:r>
          </w:p>
        </w:tc>
        <w:tc>
          <w:tcPr>
            <w:tcW w:w="12616" w:type="dxa"/>
          </w:tcPr>
          <w:p w:rsidR="006A2AE9" w:rsidRPr="00701AF7" w:rsidRDefault="00701AF7" w:rsidP="00701AF7">
            <w:pPr>
              <w:pStyle w:val="af0"/>
              <w:numPr>
                <w:ilvl w:val="0"/>
                <w:numId w:val="7"/>
              </w:numPr>
              <w:spacing w:after="160" w:line="259" w:lineRule="auto"/>
            </w:pPr>
            <w:r>
              <w:t>Вказується п</w:t>
            </w:r>
            <w:r w:rsidR="006A2AE9" w:rsidRPr="00701AF7">
              <w:t>родукт, або послуга, яку заплановано створити</w:t>
            </w:r>
            <w:r w:rsidRPr="00701AF7">
              <w:t xml:space="preserve"> </w:t>
            </w:r>
            <w:r w:rsidRPr="00701AF7">
              <w:rPr>
                <w:i/>
                <w:iCs/>
              </w:rPr>
              <w:t>(до прикладу «Проект розпорядження Голови ОДА»)</w:t>
            </w:r>
          </w:p>
        </w:tc>
      </w:tr>
      <w:tr w:rsidR="006A2AE9" w:rsidTr="00701AF7">
        <w:tc>
          <w:tcPr>
            <w:tcW w:w="2547" w:type="dxa"/>
            <w:vAlign w:val="center"/>
          </w:tcPr>
          <w:p w:rsidR="006A2AE9" w:rsidRPr="00D52E76" w:rsidRDefault="006A2AE9" w:rsidP="003813B6">
            <w:pPr>
              <w:spacing w:after="160" w:line="259" w:lineRule="auto"/>
              <w:rPr>
                <w:b/>
                <w:color w:val="1F3864" w:themeColor="accent1" w:themeShade="80"/>
              </w:rPr>
            </w:pPr>
            <w:r w:rsidRPr="00D52E76">
              <w:rPr>
                <w:b/>
                <w:color w:val="1F3864" w:themeColor="accent1" w:themeShade="80"/>
              </w:rPr>
              <w:t>Термін реалізації</w:t>
            </w:r>
          </w:p>
        </w:tc>
        <w:tc>
          <w:tcPr>
            <w:tcW w:w="12616" w:type="dxa"/>
          </w:tcPr>
          <w:p w:rsidR="00444E74" w:rsidRPr="00B009C2" w:rsidRDefault="006A2AE9" w:rsidP="00444E74">
            <w:pPr>
              <w:pStyle w:val="af0"/>
              <w:numPr>
                <w:ilvl w:val="0"/>
                <w:numId w:val="4"/>
              </w:numPr>
              <w:spacing w:after="160" w:line="259" w:lineRule="auto"/>
            </w:pPr>
            <w:r w:rsidRPr="00B009C2">
              <w:t xml:space="preserve">Дата початку виконання кожного конкретного заходу та очікувана дата його завершення у форматі ДД.ММ.РРРР </w:t>
            </w:r>
            <w:r w:rsidRPr="00B009C2">
              <w:rPr>
                <w:i/>
                <w:iCs/>
              </w:rPr>
              <w:t>(наприклад 20.</w:t>
            </w:r>
            <w:r w:rsidR="0088161E">
              <w:rPr>
                <w:i/>
                <w:iCs/>
              </w:rPr>
              <w:t>05</w:t>
            </w:r>
            <w:r w:rsidRPr="00B009C2">
              <w:rPr>
                <w:i/>
                <w:iCs/>
              </w:rPr>
              <w:t>.2023)</w:t>
            </w:r>
            <w:r w:rsidRPr="00B009C2">
              <w:t xml:space="preserve">. </w:t>
            </w:r>
          </w:p>
          <w:p w:rsidR="006A2AE9" w:rsidRPr="003813B6" w:rsidRDefault="006A2AE9" w:rsidP="003813B6">
            <w:pPr>
              <w:pStyle w:val="af0"/>
              <w:numPr>
                <w:ilvl w:val="0"/>
                <w:numId w:val="4"/>
              </w:numPr>
              <w:spacing w:after="160" w:line="259" w:lineRule="auto"/>
            </w:pPr>
            <w:r w:rsidRPr="00B009C2">
              <w:t xml:space="preserve">Дата початку не може бути раніше дати схвалення </w:t>
            </w:r>
            <w:r w:rsidR="003813B6">
              <w:t xml:space="preserve">документу </w:t>
            </w:r>
            <w:r w:rsidR="003813B6" w:rsidRPr="00701AF7">
              <w:rPr>
                <w:i/>
                <w:iCs/>
              </w:rPr>
              <w:t>(та терміну реалізації відповідного завдання)</w:t>
            </w:r>
            <w:r w:rsidRPr="00B009C2">
              <w:t xml:space="preserve">, а дата завершення не може бути пізніше завершення виконання </w:t>
            </w:r>
            <w:r w:rsidR="003813B6">
              <w:t xml:space="preserve">документу </w:t>
            </w:r>
            <w:r w:rsidR="003813B6" w:rsidRPr="00701AF7">
              <w:rPr>
                <w:i/>
                <w:iCs/>
              </w:rPr>
              <w:t>(та терміну реалізації відповідного завдання)</w:t>
            </w:r>
          </w:p>
        </w:tc>
      </w:tr>
      <w:tr w:rsidR="006A2AE9" w:rsidTr="00701AF7">
        <w:tc>
          <w:tcPr>
            <w:tcW w:w="2547" w:type="dxa"/>
            <w:vAlign w:val="center"/>
          </w:tcPr>
          <w:p w:rsidR="006A2AE9" w:rsidRPr="00D52E76" w:rsidRDefault="006A2AE9" w:rsidP="003813B6">
            <w:pPr>
              <w:spacing w:after="160" w:line="259" w:lineRule="auto"/>
              <w:rPr>
                <w:b/>
                <w:color w:val="1F3864" w:themeColor="accent1" w:themeShade="80"/>
              </w:rPr>
            </w:pPr>
            <w:r w:rsidRPr="00D52E76">
              <w:rPr>
                <w:b/>
                <w:color w:val="1F3864" w:themeColor="accent1" w:themeShade="80"/>
              </w:rPr>
              <w:t>Відповідальний</w:t>
            </w:r>
          </w:p>
        </w:tc>
        <w:tc>
          <w:tcPr>
            <w:tcW w:w="12616" w:type="dxa"/>
          </w:tcPr>
          <w:p w:rsidR="006A2AE9" w:rsidRPr="00701AF7" w:rsidRDefault="006A2AE9" w:rsidP="00701AF7">
            <w:pPr>
              <w:pStyle w:val="af0"/>
              <w:numPr>
                <w:ilvl w:val="0"/>
                <w:numId w:val="6"/>
              </w:numPr>
              <w:spacing w:after="160" w:line="259" w:lineRule="auto"/>
            </w:pPr>
            <w:r w:rsidRPr="00701AF7">
              <w:t>Суб’єкт</w:t>
            </w:r>
            <w:r w:rsidR="00701AF7">
              <w:t>и</w:t>
            </w:r>
            <w:r w:rsidRPr="00701AF7">
              <w:t xml:space="preserve">, що відповідальні за виконання відповідного завдання та/або заходу </w:t>
            </w:r>
            <w:r w:rsidRPr="00701AF7">
              <w:rPr>
                <w:i/>
                <w:iCs/>
              </w:rPr>
              <w:t xml:space="preserve">(структурні підрозділи </w:t>
            </w:r>
            <w:r w:rsidR="003813B6" w:rsidRPr="00701AF7">
              <w:rPr>
                <w:i/>
                <w:iCs/>
              </w:rPr>
              <w:t>ОДА</w:t>
            </w:r>
            <w:r w:rsidR="00701AF7" w:rsidRPr="00701AF7">
              <w:rPr>
                <w:i/>
                <w:iCs/>
              </w:rPr>
              <w:t>, інші органи та організації</w:t>
            </w:r>
            <w:r w:rsidRPr="00701AF7">
              <w:rPr>
                <w:i/>
                <w:iCs/>
              </w:rPr>
              <w:t>)</w:t>
            </w:r>
          </w:p>
        </w:tc>
      </w:tr>
      <w:tr w:rsidR="006A2AE9" w:rsidTr="00701AF7">
        <w:tc>
          <w:tcPr>
            <w:tcW w:w="2547" w:type="dxa"/>
            <w:vAlign w:val="center"/>
          </w:tcPr>
          <w:p w:rsidR="006A2AE9" w:rsidRPr="00D52E76" w:rsidRDefault="006A2AE9" w:rsidP="003813B6">
            <w:pPr>
              <w:spacing w:after="160" w:line="259" w:lineRule="auto"/>
              <w:rPr>
                <w:b/>
                <w:color w:val="1F3864" w:themeColor="accent1" w:themeShade="80"/>
              </w:rPr>
            </w:pPr>
            <w:r w:rsidRPr="00D52E76">
              <w:rPr>
                <w:b/>
                <w:color w:val="1F3864" w:themeColor="accent1" w:themeShade="80"/>
              </w:rPr>
              <w:t>Міжнародна технічна допомога</w:t>
            </w:r>
          </w:p>
        </w:tc>
        <w:tc>
          <w:tcPr>
            <w:tcW w:w="12616" w:type="dxa"/>
          </w:tcPr>
          <w:p w:rsidR="00444E74" w:rsidRPr="00B009C2" w:rsidRDefault="00444E74" w:rsidP="00444E74">
            <w:pPr>
              <w:pStyle w:val="a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 w:rsidRPr="00B009C2">
              <w:t>Вказується</w:t>
            </w:r>
            <w:r w:rsidRPr="00B009C2">
              <w:rPr>
                <w:b/>
              </w:rPr>
              <w:t xml:space="preserve"> </w:t>
            </w:r>
            <w:r w:rsidRPr="00B009C2">
              <w:rPr>
                <w:bCs/>
              </w:rPr>
              <w:t>країна/організація донора</w:t>
            </w:r>
            <w:r w:rsidR="00701AF7">
              <w:rPr>
                <w:bCs/>
              </w:rPr>
              <w:t xml:space="preserve"> </w:t>
            </w:r>
            <w:r w:rsidR="00701AF7" w:rsidRPr="00701AF7">
              <w:rPr>
                <w:bCs/>
                <w:i/>
                <w:iCs/>
              </w:rPr>
              <w:t>(приклад: Канада)</w:t>
            </w:r>
          </w:p>
          <w:p w:rsidR="00444E74" w:rsidRPr="00B009C2" w:rsidRDefault="00444E74" w:rsidP="00444E74">
            <w:pPr>
              <w:pStyle w:val="a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 w:rsidRPr="00B009C2">
              <w:t>Вказується</w:t>
            </w:r>
            <w:r w:rsidRPr="00B009C2">
              <w:rPr>
                <w:b/>
              </w:rPr>
              <w:t xml:space="preserve"> </w:t>
            </w:r>
            <w:r w:rsidRPr="00B009C2">
              <w:rPr>
                <w:bCs/>
              </w:rPr>
              <w:t>підрозділ країни/організаці</w:t>
            </w:r>
            <w:r w:rsidR="0088161E">
              <w:rPr>
                <w:bCs/>
              </w:rPr>
              <w:t>ї</w:t>
            </w:r>
            <w:r w:rsidRPr="00B009C2">
              <w:rPr>
                <w:bCs/>
              </w:rPr>
              <w:t xml:space="preserve"> донора</w:t>
            </w:r>
            <w:r w:rsidR="00701AF7">
              <w:rPr>
                <w:bCs/>
              </w:rPr>
              <w:t xml:space="preserve"> </w:t>
            </w:r>
            <w:r w:rsidR="00701AF7" w:rsidRPr="00701AF7">
              <w:rPr>
                <w:bCs/>
                <w:i/>
                <w:iCs/>
              </w:rPr>
              <w:t>(приклад: Міністерство міжнародних справ)</w:t>
            </w:r>
          </w:p>
          <w:p w:rsidR="006A2AE9" w:rsidRPr="00B009C2" w:rsidRDefault="00444E74" w:rsidP="00444E74">
            <w:pPr>
              <w:pStyle w:val="a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 w:rsidRPr="00B009C2">
              <w:t>В</w:t>
            </w:r>
            <w:r w:rsidR="006A2AE9" w:rsidRPr="00B009C2">
              <w:t xml:space="preserve">казується назва проекту міжнародної технічної допомоги, який здійснює підтримку у реалізації </w:t>
            </w:r>
            <w:r w:rsidRPr="00B009C2">
              <w:t>заходу</w:t>
            </w:r>
            <w:r w:rsidR="00701AF7">
              <w:t xml:space="preserve"> </w:t>
            </w:r>
            <w:r w:rsidR="00701AF7" w:rsidRPr="00701AF7">
              <w:rPr>
                <w:i/>
                <w:iCs/>
              </w:rPr>
              <w:t xml:space="preserve">(приклад: </w:t>
            </w:r>
            <w:proofErr w:type="spellStart"/>
            <w:r w:rsidR="00701AF7" w:rsidRPr="00701AF7">
              <w:rPr>
                <w:i/>
                <w:iCs/>
                <w:lang w:val="en-US"/>
              </w:rPr>
              <w:t>SURGe</w:t>
            </w:r>
            <w:proofErr w:type="spellEnd"/>
            <w:r w:rsidR="00701AF7" w:rsidRPr="00701AF7">
              <w:rPr>
                <w:i/>
                <w:iCs/>
              </w:rPr>
              <w:t>)</w:t>
            </w:r>
          </w:p>
        </w:tc>
      </w:tr>
    </w:tbl>
    <w:p w:rsidR="00D5375A" w:rsidRPr="005373F8" w:rsidRDefault="00D5375A" w:rsidP="003813B6"/>
    <w:sectPr w:rsidR="00D5375A" w:rsidRPr="005373F8" w:rsidSect="007422F1">
      <w:headerReference w:type="default" r:id="rId7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12" w:rsidRDefault="00DB7A12" w:rsidP="00092306">
      <w:r>
        <w:separator/>
      </w:r>
    </w:p>
  </w:endnote>
  <w:endnote w:type="continuationSeparator" w:id="0">
    <w:p w:rsidR="00DB7A12" w:rsidRDefault="00DB7A12" w:rsidP="0009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12" w:rsidRDefault="00DB7A12" w:rsidP="00092306">
      <w:r>
        <w:separator/>
      </w:r>
    </w:p>
  </w:footnote>
  <w:footnote w:type="continuationSeparator" w:id="0">
    <w:p w:rsidR="00DB7A12" w:rsidRDefault="00DB7A12" w:rsidP="00092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06" w:rsidRPr="00567125" w:rsidRDefault="00092306">
    <w:pPr>
      <w:pStyle w:val="ab"/>
      <w:rPr>
        <w:rFonts w:ascii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uk-UA"/>
      </w:rPr>
      <w:drawing>
        <wp:inline distT="114300" distB="114300" distL="114300" distR="114300">
          <wp:extent cx="1616775" cy="393399"/>
          <wp:effectExtent l="0" t="0" r="0" b="0"/>
          <wp:docPr id="1" name="image1.png" descr="Изображение выглядит как текст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Изображение выглядит как текст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75" cy="393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67125">
      <w:tab/>
    </w:r>
    <w:r w:rsidR="00567125">
      <w:tab/>
    </w:r>
    <w:r w:rsidR="00567125">
      <w:tab/>
    </w:r>
    <w:r w:rsidR="00567125">
      <w:tab/>
    </w:r>
    <w:r w:rsidR="00567125">
      <w:tab/>
    </w:r>
    <w:r w:rsidR="00567125">
      <w:tab/>
    </w:r>
    <w:r w:rsidR="00567125">
      <w:tab/>
    </w:r>
    <w:r w:rsidR="0056712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050"/>
    <w:multiLevelType w:val="multilevel"/>
    <w:tmpl w:val="1EBEB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F36F2A"/>
    <w:multiLevelType w:val="hybridMultilevel"/>
    <w:tmpl w:val="DF1A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735B"/>
    <w:multiLevelType w:val="hybridMultilevel"/>
    <w:tmpl w:val="7C7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47BE"/>
    <w:multiLevelType w:val="multilevel"/>
    <w:tmpl w:val="2F5A04A4"/>
    <w:lvl w:ilvl="0">
      <w:start w:val="1"/>
      <w:numFmt w:val="decimal"/>
      <w:lvlText w:val="%1."/>
      <w:lvlJc w:val="left"/>
      <w:pPr>
        <w:ind w:left="0" w:firstLine="708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5A105947"/>
    <w:multiLevelType w:val="hybridMultilevel"/>
    <w:tmpl w:val="A044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19AB"/>
    <w:multiLevelType w:val="hybridMultilevel"/>
    <w:tmpl w:val="C436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00B14"/>
    <w:multiLevelType w:val="hybridMultilevel"/>
    <w:tmpl w:val="7E10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F1"/>
    <w:rsid w:val="00025229"/>
    <w:rsid w:val="0006769A"/>
    <w:rsid w:val="000773B5"/>
    <w:rsid w:val="00090700"/>
    <w:rsid w:val="00092306"/>
    <w:rsid w:val="000E4F10"/>
    <w:rsid w:val="001057C9"/>
    <w:rsid w:val="00135BAE"/>
    <w:rsid w:val="00155151"/>
    <w:rsid w:val="00160DAE"/>
    <w:rsid w:val="0022038D"/>
    <w:rsid w:val="0027527C"/>
    <w:rsid w:val="003458E3"/>
    <w:rsid w:val="003659A8"/>
    <w:rsid w:val="0038080A"/>
    <w:rsid w:val="003813B6"/>
    <w:rsid w:val="00402BBE"/>
    <w:rsid w:val="00427A5A"/>
    <w:rsid w:val="00444E74"/>
    <w:rsid w:val="0047296D"/>
    <w:rsid w:val="004E0200"/>
    <w:rsid w:val="004F6C7B"/>
    <w:rsid w:val="00504C1E"/>
    <w:rsid w:val="005373F8"/>
    <w:rsid w:val="00567125"/>
    <w:rsid w:val="005E3C41"/>
    <w:rsid w:val="00643547"/>
    <w:rsid w:val="00690148"/>
    <w:rsid w:val="006A2AE9"/>
    <w:rsid w:val="00701AF7"/>
    <w:rsid w:val="00715EAD"/>
    <w:rsid w:val="007422F1"/>
    <w:rsid w:val="00794506"/>
    <w:rsid w:val="00797538"/>
    <w:rsid w:val="00827341"/>
    <w:rsid w:val="00856B1D"/>
    <w:rsid w:val="0088161E"/>
    <w:rsid w:val="00950DC7"/>
    <w:rsid w:val="00961E2A"/>
    <w:rsid w:val="00AC010C"/>
    <w:rsid w:val="00B009C2"/>
    <w:rsid w:val="00B7396E"/>
    <w:rsid w:val="00BC7632"/>
    <w:rsid w:val="00C028FF"/>
    <w:rsid w:val="00C652BE"/>
    <w:rsid w:val="00C83EBE"/>
    <w:rsid w:val="00C94AAF"/>
    <w:rsid w:val="00CB459E"/>
    <w:rsid w:val="00D52E76"/>
    <w:rsid w:val="00D5375A"/>
    <w:rsid w:val="00DB7A12"/>
    <w:rsid w:val="00DE064B"/>
    <w:rsid w:val="00DE3D24"/>
    <w:rsid w:val="00E51912"/>
    <w:rsid w:val="00E61D6F"/>
    <w:rsid w:val="00EA0E36"/>
    <w:rsid w:val="00F51C1F"/>
    <w:rsid w:val="00F63C67"/>
    <w:rsid w:val="00FA54A9"/>
    <w:rsid w:val="00FC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7422F1"/>
  </w:style>
  <w:style w:type="character" w:customStyle="1" w:styleId="rvts15">
    <w:name w:val="rvts15"/>
    <w:basedOn w:val="a0"/>
    <w:rsid w:val="00DE064B"/>
  </w:style>
  <w:style w:type="character" w:styleId="a4">
    <w:name w:val="Hyperlink"/>
    <w:basedOn w:val="a0"/>
    <w:uiPriority w:val="99"/>
    <w:semiHidden/>
    <w:unhideWhenUsed/>
    <w:rsid w:val="00DE064B"/>
    <w:rPr>
      <w:color w:val="0000FF"/>
      <w:u w:val="single"/>
    </w:rPr>
  </w:style>
  <w:style w:type="character" w:customStyle="1" w:styleId="rvts23">
    <w:name w:val="rvts23"/>
    <w:basedOn w:val="a0"/>
    <w:rsid w:val="00DE3D24"/>
  </w:style>
  <w:style w:type="character" w:customStyle="1" w:styleId="markedcontent">
    <w:name w:val="markedcontent"/>
    <w:basedOn w:val="a0"/>
    <w:rsid w:val="00797538"/>
  </w:style>
  <w:style w:type="paragraph" w:styleId="a5">
    <w:name w:val="Revision"/>
    <w:hidden/>
    <w:uiPriority w:val="99"/>
    <w:semiHidden/>
    <w:rsid w:val="00E51912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0E4F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E4F1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0E4F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4F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4F1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923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2306"/>
  </w:style>
  <w:style w:type="paragraph" w:styleId="ad">
    <w:name w:val="footer"/>
    <w:basedOn w:val="a"/>
    <w:link w:val="ae"/>
    <w:uiPriority w:val="99"/>
    <w:unhideWhenUsed/>
    <w:rsid w:val="000923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92306"/>
  </w:style>
  <w:style w:type="paragraph" w:styleId="af">
    <w:name w:val="Normal (Web)"/>
    <w:basedOn w:val="a"/>
    <w:uiPriority w:val="99"/>
    <w:unhideWhenUsed/>
    <w:rsid w:val="006A2AE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44E7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C028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Леонід Юрійович Торовець</dc:creator>
  <cp:lastModifiedBy>User</cp:lastModifiedBy>
  <cp:revision>2</cp:revision>
  <dcterms:created xsi:type="dcterms:W3CDTF">2024-04-09T09:58:00Z</dcterms:created>
  <dcterms:modified xsi:type="dcterms:W3CDTF">2024-04-09T09:58:00Z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06a5bcd9623e5fe324fe47c72582be22f49feefc6a50318d33358f407f460caa</vt:lpwstr>
  </property>
</Properties>
</file>